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33FC" w:rsidRPr="00244FEE" w:rsidRDefault="00AD43BA" w:rsidP="00AF33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244FE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A05688" w:rsidRPr="008771AA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 іншомовної підготовки, європейської інтеграції</w:t>
      </w:r>
    </w:p>
    <w:p w:rsidR="00A05688" w:rsidRPr="00D07986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BD651C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 xml:space="preserve">ДІЛОВА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AF0488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904869">
        <w:rPr>
          <w:rFonts w:ascii="Times New Roman" w:eastAsia="Times New Roman" w:hAnsi="Times New Roman" w:cs="Times New Roman"/>
          <w:sz w:val="32"/>
          <w:szCs w:val="32"/>
          <w:lang w:val="uk-UA"/>
        </w:rPr>
        <w:t>, 2023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9048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Ділова 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ноземна мова (Англійська)</w:t>
            </w:r>
          </w:p>
          <w:p w:rsidR="002866FA" w:rsidRPr="00285AB3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Business </w:t>
            </w:r>
            <w:r w:rsidR="00CC512D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Foreign Language </w:t>
            </w:r>
            <w:r w:rsidR="002866FA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D43BA" w:rsidRPr="00254EA0" w:rsidRDefault="00AD43BA" w:rsidP="00AD43BA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</w:t>
            </w:r>
            <w:r w:rsidR="008461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ладач …</w:t>
            </w:r>
            <w:r w:rsidRPr="00254E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(практичні);</w:t>
            </w:r>
          </w:p>
          <w:p w:rsidR="00AD43BA" w:rsidRPr="00AA63C7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D43BA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30167F" w:rsidRPr="00942B47" w:rsidRDefault="00AD43BA" w:rsidP="007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Default="00904869" w:rsidP="00A05688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30167F" w:rsidRPr="00942B47" w:rsidRDefault="0030167F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Усі запитання можна надсилати на електронну пошту вказану в цьому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силабусі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688" w:rsidRDefault="008B71F6" w:rsidP="009614F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7FB">
        <w:rPr>
          <w:rFonts w:ascii="Times New Roman" w:hAnsi="Times New Roman" w:cs="Times New Roman"/>
          <w:sz w:val="28"/>
          <w:szCs w:val="28"/>
        </w:rPr>
        <w:t xml:space="preserve">Курс </w:t>
      </w:r>
      <w:r w:rsidR="00CC512D" w:rsidRPr="00A337FB">
        <w:rPr>
          <w:rFonts w:ascii="Times New Roman" w:hAnsi="Times New Roman" w:cs="Times New Roman"/>
          <w:sz w:val="28"/>
          <w:szCs w:val="28"/>
        </w:rPr>
        <w:t>«</w:t>
      </w:r>
      <w:r w:rsidR="00BD6D77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CC512D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CC512D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(англійська)» забезпечує підготовку студентів-бакалаврів III i IV курсів до спілкування з основних важливих напрямків бізнесової сфери, розвиток уміння писати резюме, вести ділове листування,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</w:t>
      </w:r>
      <w:r w:rsidR="00A337FB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A337FB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A337FB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</w:t>
      </w:r>
      <w:r w:rsidR="00CC512D" w:rsidRPr="00A337FB">
        <w:rPr>
          <w:rFonts w:ascii="Times New Roman" w:hAnsi="Times New Roman" w:cs="Times New Roman"/>
          <w:sz w:val="28"/>
          <w:szCs w:val="28"/>
        </w:rPr>
        <w:t>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9614FD" w:rsidRPr="00A3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688" w:rsidRP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05688">
        <w:rPr>
          <w:rFonts w:ascii="Times New Roman" w:hAnsi="Times New Roman"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84616B" w:rsidRDefault="0084616B" w:rsidP="0084616B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616B" w:rsidRDefault="0084616B" w:rsidP="0084616B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84616B" w:rsidRDefault="0084616B" w:rsidP="0084616B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ЗК 4. Навички використання інформаційних і комунікаційних технологій.</w:t>
      </w:r>
    </w:p>
    <w:p w:rsidR="0084616B" w:rsidRDefault="0084616B" w:rsidP="0084616B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84616B" w:rsidRPr="00E55FC2" w:rsidRDefault="0084616B" w:rsidP="0084616B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5F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8. Здатність працювати в команді.</w:t>
      </w:r>
    </w:p>
    <w:p w:rsidR="009614FD" w:rsidRPr="00D13B80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</w:t>
      </w:r>
      <w:r>
        <w:rPr>
          <w:rFonts w:ascii="Times New Roman" w:hAnsi="Times New Roman"/>
          <w:sz w:val="28"/>
          <w:szCs w:val="28"/>
          <w:lang w:eastAsia="uk-UA"/>
        </w:rPr>
        <w:t>аний на студентів 3-го і 4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-го років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A337FB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155A" w:rsidRPr="00331B7A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студентів знань і практичних навичок, спрямованих на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англійською мовою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у бізнес середовище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, збагачення </w:t>
      </w:r>
      <w:proofErr w:type="spellStart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і культурного</w:t>
      </w:r>
      <w:r w:rsidR="00367DF1">
        <w:rPr>
          <w:rFonts w:ascii="Times New Roman" w:eastAsia="Times New Roman" w:hAnsi="Times New Roman" w:cs="Times New Roman"/>
          <w:sz w:val="28"/>
          <w:szCs w:val="28"/>
        </w:rPr>
        <w:t xml:space="preserve"> світогляду майбутнього фахівця</w:t>
      </w:r>
      <w:r w:rsid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>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</w:t>
      </w:r>
      <w:r w:rsidR="004A5CC2" w:rsidRPr="00367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CC2" w:rsidRPr="00331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2D9B" w:rsidRPr="00367DF1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Intermediate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(В2) та неадаптованих, але відповідних за рівнем складності матеріалів за визначеною тематикою;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тематики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бізнес 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A337FB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B71F6" w:rsidRPr="009658A7" w:rsidRDefault="008B71F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B71F6" w:rsidRPr="00DF4EFA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614FD" w:rsidRPr="003121CB" w:rsidTr="00CF29E0">
        <w:trPr>
          <w:tblHeader/>
        </w:trPr>
        <w:tc>
          <w:tcPr>
            <w:tcW w:w="5954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614FD" w:rsidRPr="00066E5E" w:rsidTr="00CF29E0">
        <w:tc>
          <w:tcPr>
            <w:tcW w:w="5954" w:type="dxa"/>
          </w:tcPr>
          <w:p w:rsidR="00B92E22" w:rsidRPr="009151CA" w:rsidRDefault="0084616B" w:rsidP="00B92E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</w:t>
            </w:r>
            <w:r w:rsidR="00B92E22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9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94738" w:rsidRPr="00801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находити необхідну інформацію в </w:t>
            </w:r>
            <w:r w:rsidR="0069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</w:t>
            </w:r>
            <w:r w:rsidR="00694738" w:rsidRPr="00801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</w:t>
            </w:r>
            <w:r w:rsidR="0069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 літературі,</w:t>
            </w:r>
            <w:r w:rsidR="00694738" w:rsidRPr="00801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базах даних та </w:t>
            </w:r>
            <w:r w:rsidR="00694738" w:rsidRPr="00801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інш</w:t>
            </w:r>
            <w:r w:rsidR="0069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джерелах інформації, оцінювати її</w:t>
            </w:r>
            <w:r w:rsidR="00694738" w:rsidRPr="00801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9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релевантність</w:t>
            </w:r>
            <w:proofErr w:type="spellEnd"/>
            <w:r w:rsidR="0069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достовірність. </w:t>
            </w:r>
          </w:p>
          <w:p w:rsidR="009614FD" w:rsidRPr="00660F33" w:rsidRDefault="009614FD" w:rsidP="00CF29E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614FD" w:rsidRPr="000857E6" w:rsidRDefault="0084616B" w:rsidP="00CF29E0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1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2F0B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лексичного і граматичного матеріалу</w:t>
            </w:r>
            <w:r w:rsidR="00F54C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термінології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67E" w:rsidRPr="000857E6" w:rsidRDefault="0084616B" w:rsidP="00CF29E0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ПРН 1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Знання стилістичних особливостей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ділової англійської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бізнес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2E22" w:rsidRDefault="0084616B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1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Уміння читати 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розуміти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ділової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331B7A" w:rsidRDefault="0084616B" w:rsidP="00331B7A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Розуміння важливості оволодіння англійською мовою і потреби користуватися нею як засобом 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спілкування.</w:t>
            </w:r>
          </w:p>
        </w:tc>
      </w:tr>
      <w:tr w:rsidR="009614FD" w:rsidRPr="00066E5E" w:rsidTr="00CF29E0">
        <w:tc>
          <w:tcPr>
            <w:tcW w:w="5954" w:type="dxa"/>
          </w:tcPr>
          <w:p w:rsidR="00694738" w:rsidRPr="00001194" w:rsidRDefault="0084616B" w:rsidP="006947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 2</w:t>
            </w:r>
            <w:r w:rsidR="00B92E22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94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  <w:p w:rsidR="009614FD" w:rsidRPr="00660F33" w:rsidRDefault="009614FD" w:rsidP="00CF29E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614FD" w:rsidRDefault="0084616B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2</w:t>
            </w:r>
            <w:r w:rsidR="009614FD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 Знання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0857E6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D10593" w:rsidRDefault="0084616B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2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 w:rsidR="008132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92E22" w:rsidRDefault="0084616B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2</w:t>
            </w:r>
            <w:r w:rsidR="009614FD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</w:t>
            </w:r>
            <w:r w:rsidR="008132D2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="008132D2"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середовище</w:t>
            </w:r>
            <w:r w:rsidR="009614FD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9151CA" w:rsidRDefault="0084616B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2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вести </w:t>
            </w:r>
            <w:r w:rsidR="00B92E22"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A05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6F3299" w:rsidRDefault="006F3299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A337FB">
        <w:trPr>
          <w:trHeight w:val="746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B92E22" w:rsidRPr="002F7C37" w:rsidTr="00A337FB">
        <w:trPr>
          <w:trHeight w:val="26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904869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786635" w:rsidRDefault="0084616B" w:rsidP="0084616B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</w:t>
            </w:r>
            <w:r w:rsidR="0078663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92E2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Автоматизація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комп</w:t>
            </w:r>
            <w:proofErr w:type="spellEnd"/>
            <w:r w:rsidRPr="008461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ютерно-інтегровані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904869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84616B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151 Автоматизація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комп</w:t>
            </w:r>
            <w:proofErr w:type="spellEnd"/>
            <w:r w:rsidRPr="008461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ютерно-інтегровані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технології</w:t>
            </w:r>
            <w:proofErr w:type="spellEnd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53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904869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84616B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151 Автоматизація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комп</w:t>
            </w:r>
            <w:proofErr w:type="spellEnd"/>
            <w:r w:rsidRPr="008461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ютерно-інтегровані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технології</w:t>
            </w:r>
            <w:proofErr w:type="spellEnd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4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904869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84616B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151 Автоматизація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комп</w:t>
            </w:r>
            <w:proofErr w:type="spellEnd"/>
            <w:r w:rsidRPr="008461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ютерно-інтегровані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технології</w:t>
            </w:r>
            <w:proofErr w:type="spellEnd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F433D" w:rsidRDefault="005F433D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84616B">
        <w:rPr>
          <w:rFonts w:ascii="Times New Roman" w:eastAsia="Times New Roman" w:hAnsi="Times New Roman" w:cs="Times New Roman"/>
          <w:sz w:val="28"/>
          <w:szCs w:val="28"/>
          <w:lang w:val="uk-UA"/>
        </w:rPr>
        <w:t>Іноземна мова</w:t>
      </w:r>
      <w:r w:rsidR="00060759" w:rsidRPr="000607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616B">
        <w:rPr>
          <w:rFonts w:ascii="Times New Roman" w:eastAsia="Times New Roman" w:hAnsi="Times New Roman" w:cs="Times New Roman"/>
          <w:sz w:val="28"/>
          <w:szCs w:val="28"/>
          <w:lang w:val="uk-UA"/>
        </w:rPr>
        <w:t>у професійній діяльності</w:t>
      </w:r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3BA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5F433D" w:rsidRDefault="005F433D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018EE" w:rsidRPr="00972913" w:rsidRDefault="00C018E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2913" w:rsidRPr="00972913" w:rsidTr="00F1418C">
        <w:tc>
          <w:tcPr>
            <w:tcW w:w="1031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8B71F6" w:rsidRPr="00972913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E15035" w:rsidRPr="00972913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7FB"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E15035" w:rsidRPr="00972913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E15035" w:rsidRPr="00972913" w:rsidRDefault="00A337F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9-12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337FB" w:rsidRPr="00972913" w:rsidRDefault="00F26949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F21BC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B84AA7">
        <w:tc>
          <w:tcPr>
            <w:tcW w:w="13887" w:type="dxa"/>
            <w:gridSpan w:val="3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D24A6E">
        <w:tc>
          <w:tcPr>
            <w:tcW w:w="15020" w:type="dxa"/>
            <w:gridSpan w:val="4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in the making!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big sell. It’s in the making!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9-12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13-15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tabs>
                <w:tab w:val="left" w:pos="1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767AC2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11079D" w:rsidRPr="00972913" w:rsidTr="00BF5860">
        <w:tc>
          <w:tcPr>
            <w:tcW w:w="13887" w:type="dxa"/>
            <w:gridSpan w:val="3"/>
            <w:vAlign w:val="center"/>
          </w:tcPr>
          <w:p w:rsidR="0011079D" w:rsidRPr="002A6EE7" w:rsidRDefault="0011079D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3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1079D" w:rsidRPr="002A6EE7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79D" w:rsidRPr="00972913" w:rsidTr="001F5E75">
        <w:tc>
          <w:tcPr>
            <w:tcW w:w="15020" w:type="dxa"/>
            <w:gridSpan w:val="4"/>
            <w:vAlign w:val="center"/>
          </w:tcPr>
          <w:p w:rsidR="0011079D" w:rsidRPr="00972913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B234C" w:rsidRPr="00972913" w:rsidTr="00F1418C">
        <w:trPr>
          <w:gridAfter w:val="3"/>
          <w:wAfter w:w="13989" w:type="dxa"/>
          <w:trHeight w:val="322"/>
        </w:trPr>
        <w:tc>
          <w:tcPr>
            <w:tcW w:w="1031" w:type="dxa"/>
            <w:vMerge/>
            <w:vAlign w:val="center"/>
          </w:tcPr>
          <w:p w:rsidR="004B234C" w:rsidRPr="00972913" w:rsidRDefault="004B234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C755E5">
        <w:tc>
          <w:tcPr>
            <w:tcW w:w="13887" w:type="dxa"/>
            <w:gridSpan w:val="3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Всього за зміст</w:t>
            </w:r>
            <w:r w:rsidR="00E948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4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0C23D2">
        <w:tc>
          <w:tcPr>
            <w:tcW w:w="15020" w:type="dxa"/>
            <w:gridSpan w:val="4"/>
            <w:vAlign w:val="center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972913" w:rsidRPr="00495311" w:rsidRDefault="00466AAC" w:rsidP="00972913">
            <w:pPr>
              <w:tabs>
                <w:tab w:val="left" w:pos="1120"/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972913" w:rsidRPr="00323DE5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236D33">
        <w:tc>
          <w:tcPr>
            <w:tcW w:w="13887" w:type="dxa"/>
            <w:gridSpan w:val="3"/>
            <w:vAlign w:val="center"/>
          </w:tcPr>
          <w:p w:rsidR="00E9487C" w:rsidRPr="002A6EE7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87C" w:rsidRPr="00972913" w:rsidTr="00AD6B7D">
        <w:tc>
          <w:tcPr>
            <w:tcW w:w="15020" w:type="dxa"/>
            <w:gridSpan w:val="4"/>
            <w:vAlign w:val="center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E9487C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4953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</w:t>
            </w:r>
            <w:r w:rsidR="003038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дисципліни  – 180 год. (ПЗ – 88 год., СР – 92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904869" w:rsidRPr="00904869" w:rsidRDefault="008B71F6" w:rsidP="0090486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шкалою. Робота здобувача впродовж семестру/</w:t>
      </w:r>
      <w:r w:rsidR="00904869" w:rsidRPr="009048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869">
        <w:rPr>
          <w:rFonts w:ascii="Times New Roman" w:hAnsi="Times New Roman"/>
          <w:sz w:val="28"/>
          <w:szCs w:val="28"/>
          <w:lang w:val="uk-UA"/>
        </w:rPr>
        <w:t>і</w:t>
      </w:r>
      <w:r w:rsidR="00904869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904869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904869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904869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904869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486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904869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залік - 73/</w:t>
      </w:r>
      <w:r w:rsidR="00904869">
        <w:rPr>
          <w:rFonts w:ascii="Times New Roman" w:eastAsia="Times New Roman" w:hAnsi="Times New Roman" w:cs="Times New Roman"/>
          <w:sz w:val="28"/>
          <w:szCs w:val="28"/>
          <w:lang w:val="uk-UA"/>
        </w:rPr>
        <w:t>10/1</w:t>
      </w:r>
      <w:r w:rsidR="00904869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048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DE5" w:rsidRPr="00A337FB" w:rsidRDefault="00323DE5" w:rsidP="00323DE5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AD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Модульний тестовий контроль  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904869" w:rsidRPr="00A337FB" w:rsidTr="009A26D2">
        <w:tc>
          <w:tcPr>
            <w:tcW w:w="992" w:type="dxa"/>
          </w:tcPr>
          <w:p w:rsidR="00904869" w:rsidRPr="00A337FB" w:rsidRDefault="00904869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904869" w:rsidRDefault="00904869" w:rsidP="00904869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904869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904869" w:rsidRPr="00A337FB" w:rsidRDefault="00904869" w:rsidP="0090486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904869" w:rsidRDefault="00904869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904869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23DE5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 / екзамен</w:t>
            </w:r>
          </w:p>
        </w:tc>
        <w:tc>
          <w:tcPr>
            <w:tcW w:w="1559" w:type="dxa"/>
          </w:tcPr>
          <w:p w:rsidR="00323DE5" w:rsidRPr="00A337FB" w:rsidRDefault="00904869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323DE5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23DE5" w:rsidRDefault="00323DE5" w:rsidP="0032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23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(4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21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A337FB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A337FB" w:rsidRPr="00A337FB" w:rsidTr="00D7330E">
        <w:tc>
          <w:tcPr>
            <w:tcW w:w="992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AD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A337FB" w:rsidRPr="00A337FB" w:rsidTr="00D7330E">
        <w:tc>
          <w:tcPr>
            <w:tcW w:w="992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D7330E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A337FB" w:rsidRDefault="003038B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0-6</w:t>
            </w:r>
          </w:p>
        </w:tc>
      </w:tr>
      <w:tr w:rsidR="00904869" w:rsidRPr="00A337FB" w:rsidTr="00D7330E">
        <w:tc>
          <w:tcPr>
            <w:tcW w:w="992" w:type="dxa"/>
          </w:tcPr>
          <w:p w:rsidR="00904869" w:rsidRPr="00A337FB" w:rsidRDefault="0090486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904869" w:rsidRDefault="00904869" w:rsidP="00904869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904869" w:rsidRPr="0020696B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904869" w:rsidRDefault="00904869" w:rsidP="0090486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904869" w:rsidRPr="00A337FB" w:rsidRDefault="00904869" w:rsidP="0090486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904869" w:rsidRDefault="0090486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90486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B71F6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 w:rsidR="00904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B71F6" w:rsidRPr="00A337FB" w:rsidRDefault="0090486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8B71F6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37F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A337FB" w:rsidRPr="00A337FB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A337FB" w:rsidRPr="00A337F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– 81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64 – 73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60 – 63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AD43BA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B71F6" w:rsidRPr="00A337F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34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18EE" w:rsidRDefault="00C018EE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A337FB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A337FB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A337FB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8B71F6" w:rsidRPr="00A337FB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Залік</w:t>
      </w:r>
      <w:r w:rsidR="009D0357" w:rsidRPr="00A337FB">
        <w:rPr>
          <w:sz w:val="28"/>
          <w:szCs w:val="28"/>
          <w:lang w:val="uk-UA"/>
        </w:rPr>
        <w:t xml:space="preserve"> / екзамен</w:t>
      </w:r>
      <w:r w:rsidRPr="00A337FB">
        <w:rPr>
          <w:sz w:val="28"/>
          <w:szCs w:val="28"/>
          <w:lang w:val="uk-UA"/>
        </w:rPr>
        <w:t xml:space="preserve"> з </w:t>
      </w:r>
      <w:r w:rsidR="00AD43BA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F95CC1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 xml:space="preserve"> мови</w:t>
      </w:r>
      <w:r w:rsidR="009D0357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>проводиться у тестовій формі</w:t>
      </w:r>
      <w:r w:rsidR="00904869">
        <w:rPr>
          <w:sz w:val="28"/>
          <w:szCs w:val="28"/>
          <w:lang w:val="uk-UA"/>
        </w:rPr>
        <w:t xml:space="preserve"> та у формі усної співбесіди. Зміст</w:t>
      </w:r>
      <w:r w:rsidRPr="00A337FB">
        <w:rPr>
          <w:sz w:val="28"/>
          <w:szCs w:val="28"/>
          <w:lang w:val="uk-UA"/>
        </w:rPr>
        <w:t xml:space="preserve"> питань охоплює навчальну програму дисципліни та складається з метою забезпечення перевірки знань, умінь і навичок студента з </w:t>
      </w:r>
      <w:r w:rsidR="00AD43BA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9D0357" w:rsidRPr="00A337FB">
        <w:rPr>
          <w:sz w:val="28"/>
          <w:szCs w:val="28"/>
          <w:lang w:val="uk-UA"/>
        </w:rPr>
        <w:t xml:space="preserve"> мови</w:t>
      </w:r>
      <w:r w:rsidRPr="00A337FB">
        <w:rPr>
          <w:sz w:val="28"/>
          <w:szCs w:val="28"/>
          <w:lang w:val="uk-UA"/>
        </w:rPr>
        <w:t xml:space="preserve">. 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Загальна кільк</w:t>
      </w:r>
      <w:r w:rsidR="00D7330E" w:rsidRPr="00A337FB">
        <w:rPr>
          <w:sz w:val="28"/>
          <w:szCs w:val="28"/>
          <w:lang w:val="uk-UA"/>
        </w:rPr>
        <w:t>ість тестових завдань –</w:t>
      </w:r>
      <w:r w:rsidR="00904869">
        <w:rPr>
          <w:sz w:val="28"/>
          <w:szCs w:val="28"/>
          <w:lang w:val="uk-UA"/>
        </w:rPr>
        <w:t xml:space="preserve"> 1</w:t>
      </w:r>
      <w:bookmarkStart w:id="0" w:name="_GoBack"/>
      <w:bookmarkEnd w:id="0"/>
      <w:r w:rsidR="00A05688">
        <w:rPr>
          <w:sz w:val="28"/>
          <w:szCs w:val="28"/>
          <w:lang w:val="uk-UA"/>
        </w:rPr>
        <w:t>7</w:t>
      </w:r>
      <w:r w:rsidRPr="00A337FB">
        <w:rPr>
          <w:sz w:val="28"/>
          <w:szCs w:val="28"/>
          <w:lang w:val="uk-UA"/>
        </w:rPr>
        <w:t>.</w:t>
      </w:r>
    </w:p>
    <w:p w:rsidR="006F3299" w:rsidRPr="00A337FB" w:rsidRDefault="006F3299" w:rsidP="006F329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2012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2013.,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176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2014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8B71F6" w:rsidRPr="00EE6075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color w:val="FF0000"/>
          <w:sz w:val="10"/>
          <w:szCs w:val="10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lastRenderedPageBreak/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Default="009D0357" w:rsidP="009D0357">
      <w:pPr>
        <w:rPr>
          <w:sz w:val="10"/>
          <w:szCs w:val="10"/>
        </w:rPr>
      </w:pPr>
    </w:p>
    <w:p w:rsidR="009920C2" w:rsidRPr="00A337FB" w:rsidRDefault="009920C2" w:rsidP="009D0357">
      <w:pPr>
        <w:rPr>
          <w:sz w:val="10"/>
          <w:szCs w:val="10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9048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https://elt.oup.com</w:t>
        </w:r>
      </w:hyperlink>
      <w:r w:rsidR="008B71F6" w:rsidRPr="00A337FB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A337FB" w:rsidRDefault="009048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https://eltngl.com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A337FB" w:rsidRDefault="009048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https://www.cambridgeenglish.org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A337FB" w:rsidRDefault="009048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https://www.pearson.com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A337FB" w:rsidRDefault="009048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www.bbc.co.uk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A337FB" w:rsidRDefault="00904869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www.englishtips.org/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D43BA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244FEE" w:rsidRDefault="00244FEE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3E320A05" wp14:editId="20B73F8E">
            <wp:simplePos x="0" y="0"/>
            <wp:positionH relativeFrom="column">
              <wp:posOffset>1676400</wp:posOffset>
            </wp:positionH>
            <wp:positionV relativeFrom="paragraph">
              <wp:posOffset>150495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Заві</w:t>
      </w:r>
      <w:r w:rsidR="00244F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дувач кафедри </w:t>
      </w:r>
      <w:r w:rsidR="00A05688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9D3DA6" w:rsidRDefault="009D3DA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3DA6" w:rsidRDefault="009D3DA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3DA6" w:rsidRDefault="009D3DA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3DA6" w:rsidRDefault="009D3DA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3DA6" w:rsidRDefault="009D3DA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3DA6" w:rsidRDefault="009D3DA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3DA6" w:rsidRDefault="009D3DA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3DA6" w:rsidRDefault="009D3DA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3DA6" w:rsidRPr="009D3DA6" w:rsidRDefault="009D3DA6" w:rsidP="009D3D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3DA6">
        <w:rPr>
          <w:rFonts w:ascii="Times New Roman" w:hAnsi="Times New Roman" w:cs="Times New Roman"/>
          <w:b/>
          <w:sz w:val="24"/>
          <w:szCs w:val="24"/>
          <w:lang w:val="uk-UA"/>
        </w:rPr>
        <w:t>Лист змін</w:t>
      </w:r>
    </w:p>
    <w:p w:rsidR="009D3DA6" w:rsidRPr="009D3DA6" w:rsidRDefault="009D3DA6" w:rsidP="009D3D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3DA6">
        <w:rPr>
          <w:rFonts w:ascii="Times New Roman" w:hAnsi="Times New Roman" w:cs="Times New Roman"/>
          <w:sz w:val="24"/>
          <w:szCs w:val="24"/>
          <w:lang w:val="uk-UA"/>
        </w:rPr>
        <w:t>На виконання рішення Вченої ради УІПА від 21.02.2023 р. «Про удосконалення шкали оцінювання навчальних досягнень здобувачів вищої освіти з дисципліни з метою підвищення якості оцінювання навчання» на засіданні кафедри іншомовної підготовки, європейської інтеграції та міжнародного співробітництва були затверджені наступні шкали оцінювання:</w:t>
      </w:r>
    </w:p>
    <w:p w:rsidR="009D3DA6" w:rsidRPr="009D3DA6" w:rsidRDefault="009D3DA6" w:rsidP="009D3DA6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3D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Шкала оцінювання з навчальної дисципліни (залік/екзамен, 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0-24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0-24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0-8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тестових завдань (тестів по 2 бали)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0-12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0-5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(в </w:t>
            </w:r>
            <w:proofErr w:type="spellStart"/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. особливі та додаткові) навчальні досягнення з напрямку (за спрямованістю) навчальної дисципліни: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участь у Всеукраїнській студентській олімпіаді з навчальної дисципліни;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отримання або участь у виконанні гранту (грантових досліджень);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доповідь на науково-методичному (науковому) семінарі кафедри;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наявність додаткових результатів навчання, отриманих в формальній або неформальній освіті;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 поточна практична діяльність (для заочної форми; для денної форми – в разі другої вищої освіти).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0-10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Залік/екзамен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0-17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0-100</w:t>
            </w:r>
          </w:p>
        </w:tc>
      </w:tr>
    </w:tbl>
    <w:p w:rsidR="009D3DA6" w:rsidRPr="009D3DA6" w:rsidRDefault="009D3DA6" w:rsidP="009D3D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DA6" w:rsidRPr="009D3DA6" w:rsidRDefault="009D3DA6" w:rsidP="009D3DA6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3DA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9D3D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Шкала оцінювання з навчальної дисципліни (залік, 4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0-21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0-24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0-10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тестових завдань (тестів по 2 бали)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0-12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0-6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(в </w:t>
            </w:r>
            <w:proofErr w:type="spellStart"/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. особливі та додаткові) навчальні досягнення з напрямку (за спрямованістю) навчальної дисципліни: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участь у Всеукраїнській студентській олімпіаді з навчальної дисципліни;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отримання або участь у виконанні гранту (грантових досліджень);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доповідь на науково-методичному (науковому) семінарі кафедри;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наявність додаткових результатів навчання, отриманих в формальній або неформальній освіті;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hAnsi="Times New Roman"/>
                <w:sz w:val="24"/>
                <w:szCs w:val="24"/>
                <w:lang w:val="uk-UA"/>
              </w:rPr>
              <w:t>-  поточна практична діяльність (для заочної форми; для денної форми – в разі другої вищої освіти).</w:t>
            </w:r>
          </w:p>
          <w:p w:rsidR="009D3DA6" w:rsidRPr="009D3DA6" w:rsidRDefault="009D3DA6" w:rsidP="00456856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0-10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0-17</w:t>
            </w:r>
          </w:p>
        </w:tc>
      </w:tr>
      <w:tr w:rsidR="009D3DA6" w:rsidRPr="009D3DA6" w:rsidTr="00456856">
        <w:tc>
          <w:tcPr>
            <w:tcW w:w="992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9D3DA6" w:rsidRPr="009D3DA6" w:rsidRDefault="009D3DA6" w:rsidP="0045685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9D3DA6" w:rsidRPr="009D3DA6" w:rsidRDefault="009D3DA6" w:rsidP="0045685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0-100</w:t>
            </w:r>
          </w:p>
        </w:tc>
      </w:tr>
    </w:tbl>
    <w:p w:rsidR="009D3DA6" w:rsidRPr="009D3DA6" w:rsidRDefault="009D3DA6" w:rsidP="009D3D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DA6" w:rsidRPr="009D3DA6" w:rsidRDefault="009D3DA6" w:rsidP="009D3D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D3DA6" w:rsidRPr="009D3DA6" w:rsidRDefault="009D3DA6" w:rsidP="009D3D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3DA6">
        <w:rPr>
          <w:rFonts w:ascii="Times New Roman" w:hAnsi="Times New Roman" w:cs="Times New Roman"/>
          <w:sz w:val="24"/>
          <w:szCs w:val="24"/>
          <w:lang w:val="uk-UA"/>
        </w:rPr>
        <w:t>Протокол № 10 від 22.02.2023 р.</w:t>
      </w:r>
    </w:p>
    <w:p w:rsidR="009D3DA6" w:rsidRPr="009D3DA6" w:rsidRDefault="009D3DA6" w:rsidP="009D3D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3DA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1" wp14:anchorId="50AF64CA" wp14:editId="73BA7624">
            <wp:simplePos x="0" y="0"/>
            <wp:positionH relativeFrom="margin">
              <wp:posOffset>1593215</wp:posOffset>
            </wp:positionH>
            <wp:positionV relativeFrom="paragraph">
              <wp:posOffset>133985</wp:posOffset>
            </wp:positionV>
            <wp:extent cx="1758950" cy="511175"/>
            <wp:effectExtent l="0" t="0" r="0" b="3175"/>
            <wp:wrapSquare wrapText="bothSides"/>
            <wp:docPr id="2" name="Рисунок 2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DA6" w:rsidRPr="009D3DA6" w:rsidRDefault="009D3DA6" w:rsidP="009D3D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3DA6">
        <w:rPr>
          <w:rFonts w:ascii="Times New Roman" w:hAnsi="Times New Roman" w:cs="Times New Roman"/>
          <w:sz w:val="24"/>
          <w:szCs w:val="24"/>
          <w:lang w:val="uk-UA"/>
        </w:rPr>
        <w:t>Завідувач кафедри                                                                         Геннадій ЗЕЛЕНІН</w:t>
      </w:r>
    </w:p>
    <w:p w:rsidR="009D3DA6" w:rsidRPr="009D3DA6" w:rsidRDefault="009D3DA6" w:rsidP="009D3D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3DA6" w:rsidRPr="009D3DA6" w:rsidRDefault="009D3DA6" w:rsidP="009D3D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3DA6" w:rsidRPr="009D3DA6" w:rsidRDefault="009D3DA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9D3DA6" w:rsidRPr="009D3DA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5B947C5"/>
    <w:multiLevelType w:val="hybridMultilevel"/>
    <w:tmpl w:val="89CE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0AF7"/>
    <w:multiLevelType w:val="hybridMultilevel"/>
    <w:tmpl w:val="09E87730"/>
    <w:lvl w:ilvl="0" w:tplc="54C20C8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16"/>
  </w:num>
  <w:num w:numId="10">
    <w:abstractNumId w:val="3"/>
  </w:num>
  <w:num w:numId="11">
    <w:abstractNumId w:val="12"/>
  </w:num>
  <w:num w:numId="12">
    <w:abstractNumId w:val="21"/>
  </w:num>
  <w:num w:numId="13">
    <w:abstractNumId w:val="19"/>
  </w:num>
  <w:num w:numId="14">
    <w:abstractNumId w:val="6"/>
  </w:num>
  <w:num w:numId="15">
    <w:abstractNumId w:val="18"/>
  </w:num>
  <w:num w:numId="16">
    <w:abstractNumId w:val="17"/>
  </w:num>
  <w:num w:numId="17">
    <w:abstractNumId w:val="15"/>
  </w:num>
  <w:num w:numId="18">
    <w:abstractNumId w:val="1"/>
  </w:num>
  <w:num w:numId="19">
    <w:abstractNumId w:val="8"/>
  </w:num>
  <w:num w:numId="20">
    <w:abstractNumId w:val="13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60759"/>
    <w:rsid w:val="00073E4D"/>
    <w:rsid w:val="00075F6B"/>
    <w:rsid w:val="000845D4"/>
    <w:rsid w:val="000857E6"/>
    <w:rsid w:val="00096EB0"/>
    <w:rsid w:val="00097C93"/>
    <w:rsid w:val="000F5E9D"/>
    <w:rsid w:val="0011079D"/>
    <w:rsid w:val="00147D8A"/>
    <w:rsid w:val="001A5BCB"/>
    <w:rsid w:val="001B00BA"/>
    <w:rsid w:val="001C3A9E"/>
    <w:rsid w:val="001E2FF1"/>
    <w:rsid w:val="001E697F"/>
    <w:rsid w:val="00206E0A"/>
    <w:rsid w:val="002414B3"/>
    <w:rsid w:val="00244FEE"/>
    <w:rsid w:val="002650AF"/>
    <w:rsid w:val="002724D6"/>
    <w:rsid w:val="00283995"/>
    <w:rsid w:val="00284EA3"/>
    <w:rsid w:val="00285AB3"/>
    <w:rsid w:val="002866FA"/>
    <w:rsid w:val="002A6EE7"/>
    <w:rsid w:val="002B4752"/>
    <w:rsid w:val="002F0B06"/>
    <w:rsid w:val="002F7C37"/>
    <w:rsid w:val="0030167F"/>
    <w:rsid w:val="003038B9"/>
    <w:rsid w:val="00321901"/>
    <w:rsid w:val="00323DE5"/>
    <w:rsid w:val="00325DFA"/>
    <w:rsid w:val="00331B7A"/>
    <w:rsid w:val="00367DF1"/>
    <w:rsid w:val="00382CD0"/>
    <w:rsid w:val="00384F74"/>
    <w:rsid w:val="003D0860"/>
    <w:rsid w:val="003D4CF9"/>
    <w:rsid w:val="004150C2"/>
    <w:rsid w:val="00452BAC"/>
    <w:rsid w:val="00466AAC"/>
    <w:rsid w:val="00485745"/>
    <w:rsid w:val="00495002"/>
    <w:rsid w:val="00495311"/>
    <w:rsid w:val="004A5CC2"/>
    <w:rsid w:val="004B234C"/>
    <w:rsid w:val="004D7BB1"/>
    <w:rsid w:val="005C3E09"/>
    <w:rsid w:val="005E43F9"/>
    <w:rsid w:val="005E4C4D"/>
    <w:rsid w:val="005E6942"/>
    <w:rsid w:val="005F433D"/>
    <w:rsid w:val="0061272C"/>
    <w:rsid w:val="006930D6"/>
    <w:rsid w:val="00694738"/>
    <w:rsid w:val="006B35A4"/>
    <w:rsid w:val="006D6E29"/>
    <w:rsid w:val="006F3299"/>
    <w:rsid w:val="007124DD"/>
    <w:rsid w:val="007328CB"/>
    <w:rsid w:val="00742C72"/>
    <w:rsid w:val="00746765"/>
    <w:rsid w:val="00751A70"/>
    <w:rsid w:val="00767AC2"/>
    <w:rsid w:val="007742E1"/>
    <w:rsid w:val="00786635"/>
    <w:rsid w:val="00793FFB"/>
    <w:rsid w:val="007B68C5"/>
    <w:rsid w:val="007C1DAF"/>
    <w:rsid w:val="007D52D9"/>
    <w:rsid w:val="008043D6"/>
    <w:rsid w:val="008132D2"/>
    <w:rsid w:val="0084616B"/>
    <w:rsid w:val="008A756D"/>
    <w:rsid w:val="008B2E96"/>
    <w:rsid w:val="008B71F6"/>
    <w:rsid w:val="008D1272"/>
    <w:rsid w:val="00904869"/>
    <w:rsid w:val="00923A67"/>
    <w:rsid w:val="0095261D"/>
    <w:rsid w:val="009614FD"/>
    <w:rsid w:val="009658A7"/>
    <w:rsid w:val="00972913"/>
    <w:rsid w:val="009920C2"/>
    <w:rsid w:val="00994D15"/>
    <w:rsid w:val="009B5C00"/>
    <w:rsid w:val="009D0357"/>
    <w:rsid w:val="009D3DA6"/>
    <w:rsid w:val="009F6F6A"/>
    <w:rsid w:val="00A05688"/>
    <w:rsid w:val="00A14E13"/>
    <w:rsid w:val="00A16633"/>
    <w:rsid w:val="00A337FB"/>
    <w:rsid w:val="00A3467E"/>
    <w:rsid w:val="00A4067E"/>
    <w:rsid w:val="00A4299C"/>
    <w:rsid w:val="00A54845"/>
    <w:rsid w:val="00A54EFC"/>
    <w:rsid w:val="00A62286"/>
    <w:rsid w:val="00A75EE5"/>
    <w:rsid w:val="00AA63C7"/>
    <w:rsid w:val="00AC155A"/>
    <w:rsid w:val="00AD43BA"/>
    <w:rsid w:val="00AF0488"/>
    <w:rsid w:val="00AF05CB"/>
    <w:rsid w:val="00AF21BC"/>
    <w:rsid w:val="00AF33FC"/>
    <w:rsid w:val="00B60FC3"/>
    <w:rsid w:val="00B62E61"/>
    <w:rsid w:val="00B743B2"/>
    <w:rsid w:val="00B83E57"/>
    <w:rsid w:val="00B84521"/>
    <w:rsid w:val="00B92E22"/>
    <w:rsid w:val="00BA595D"/>
    <w:rsid w:val="00BD651C"/>
    <w:rsid w:val="00BD6D77"/>
    <w:rsid w:val="00BD741C"/>
    <w:rsid w:val="00BF5A00"/>
    <w:rsid w:val="00C018EE"/>
    <w:rsid w:val="00C04593"/>
    <w:rsid w:val="00C1177E"/>
    <w:rsid w:val="00C16F63"/>
    <w:rsid w:val="00C54B0E"/>
    <w:rsid w:val="00C66CAD"/>
    <w:rsid w:val="00C7025C"/>
    <w:rsid w:val="00C8240F"/>
    <w:rsid w:val="00CC512D"/>
    <w:rsid w:val="00CF044D"/>
    <w:rsid w:val="00D07986"/>
    <w:rsid w:val="00D7330E"/>
    <w:rsid w:val="00D745BB"/>
    <w:rsid w:val="00D879D5"/>
    <w:rsid w:val="00DF4713"/>
    <w:rsid w:val="00DF47FB"/>
    <w:rsid w:val="00E15035"/>
    <w:rsid w:val="00E23DCC"/>
    <w:rsid w:val="00E337C0"/>
    <w:rsid w:val="00E63419"/>
    <w:rsid w:val="00E70296"/>
    <w:rsid w:val="00E9487C"/>
    <w:rsid w:val="00E95B69"/>
    <w:rsid w:val="00EC328E"/>
    <w:rsid w:val="00ED0540"/>
    <w:rsid w:val="00ED1809"/>
    <w:rsid w:val="00EE6075"/>
    <w:rsid w:val="00EF1932"/>
    <w:rsid w:val="00F04B04"/>
    <w:rsid w:val="00F1418C"/>
    <w:rsid w:val="00F165D5"/>
    <w:rsid w:val="00F26949"/>
    <w:rsid w:val="00F33210"/>
    <w:rsid w:val="00F516B2"/>
    <w:rsid w:val="00F527BF"/>
    <w:rsid w:val="00F54C41"/>
    <w:rsid w:val="00F55C57"/>
    <w:rsid w:val="00F56593"/>
    <w:rsid w:val="00F62EA8"/>
    <w:rsid w:val="00F95CC1"/>
    <w:rsid w:val="00FA0837"/>
    <w:rsid w:val="00FC2D9B"/>
    <w:rsid w:val="00FD423F"/>
    <w:rsid w:val="00FD63D5"/>
    <w:rsid w:val="00FE155F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901E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548F-4C4B-4E4F-91A9-A0491936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13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20</cp:revision>
  <cp:lastPrinted>2020-08-19T03:50:00Z</cp:lastPrinted>
  <dcterms:created xsi:type="dcterms:W3CDTF">2020-08-19T03:52:00Z</dcterms:created>
  <dcterms:modified xsi:type="dcterms:W3CDTF">2023-08-17T13:02:00Z</dcterms:modified>
</cp:coreProperties>
</file>